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E06" w:rsidRDefault="00B67E06">
      <w:r>
        <w:rPr>
          <w:noProof/>
        </w:rPr>
        <w:drawing>
          <wp:inline distT="0" distB="0" distL="0" distR="0">
            <wp:extent cx="3632200" cy="2419642"/>
            <wp:effectExtent l="25400" t="0" r="0" b="0"/>
            <wp:docPr id="1" name="Picture 1" descr="::::Downloads:Catherine and Lauren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Catherine and Lauren blue.jpg"/>
                    <pic:cNvPicPr>
                      <a:picLocks noChangeAspect="1" noChangeArrowheads="1"/>
                    </pic:cNvPicPr>
                  </pic:nvPicPr>
                  <pic:blipFill>
                    <a:blip r:embed="rId6"/>
                    <a:srcRect/>
                    <a:stretch>
                      <a:fillRect/>
                    </a:stretch>
                  </pic:blipFill>
                  <pic:spPr bwMode="auto">
                    <a:xfrm>
                      <a:off x="0" y="0"/>
                      <a:ext cx="3632411" cy="2419783"/>
                    </a:xfrm>
                    <a:prstGeom prst="rect">
                      <a:avLst/>
                    </a:prstGeom>
                    <a:noFill/>
                    <a:ln w="9525">
                      <a:noFill/>
                      <a:miter lim="800000"/>
                      <a:headEnd/>
                      <a:tailEnd/>
                    </a:ln>
                  </pic:spPr>
                </pic:pic>
              </a:graphicData>
            </a:graphic>
          </wp:inline>
        </w:drawing>
      </w:r>
    </w:p>
    <w:p w:rsidR="00B67E06" w:rsidRDefault="00B67E06"/>
    <w:p w:rsidR="00356405" w:rsidRDefault="00356405">
      <w:r>
        <w:t xml:space="preserve">The millennial generation is often branded as being lazy, narcissistic, uninterested in the world around them, and only concerned with their cell phones and tablets.  Time Magazine even labeled them “The Me </w:t>
      </w:r>
      <w:proofErr w:type="spellStart"/>
      <w:r>
        <w:t>Me</w:t>
      </w:r>
      <w:proofErr w:type="spellEnd"/>
      <w:r>
        <w:t xml:space="preserve"> </w:t>
      </w:r>
      <w:proofErr w:type="spellStart"/>
      <w:r>
        <w:t>Me</w:t>
      </w:r>
      <w:proofErr w:type="spellEnd"/>
      <w:r>
        <w:t xml:space="preserve"> Generation,” but one sister team is setting out to change that misconception.</w:t>
      </w:r>
    </w:p>
    <w:p w:rsidR="00356405" w:rsidRDefault="00356405"/>
    <w:p w:rsidR="00356405" w:rsidRPr="00356405" w:rsidRDefault="00356405">
      <w:r>
        <w:t xml:space="preserve">Lauren and Catherine </w:t>
      </w:r>
      <w:proofErr w:type="spellStart"/>
      <w:r>
        <w:t>Jessen</w:t>
      </w:r>
      <w:proofErr w:type="spellEnd"/>
      <w:r>
        <w:t xml:space="preserve"> are sisters from Seattle, who are both Congressional Award Gold Medalists.  The sisters, who already run </w:t>
      </w:r>
      <w:r>
        <w:rPr>
          <w:i/>
        </w:rPr>
        <w:t xml:space="preserve">Carpe </w:t>
      </w:r>
      <w:proofErr w:type="spellStart"/>
      <w:r>
        <w:rPr>
          <w:i/>
        </w:rPr>
        <w:t>Juvenis</w:t>
      </w:r>
      <w:proofErr w:type="spellEnd"/>
      <w:r>
        <w:rPr>
          <w:i/>
        </w:rPr>
        <w:t xml:space="preserve">: </w:t>
      </w:r>
      <w:proofErr w:type="spellStart"/>
      <w:r>
        <w:rPr>
          <w:i/>
        </w:rPr>
        <w:t>Sieze</w:t>
      </w:r>
      <w:proofErr w:type="spellEnd"/>
      <w:r>
        <w:rPr>
          <w:i/>
        </w:rPr>
        <w:t xml:space="preserve"> Your Youth</w:t>
      </w:r>
      <w:r w:rsidR="00E2451B">
        <w:rPr>
          <w:i/>
        </w:rPr>
        <w:t xml:space="preserve"> (www.carpejuvenis.com)</w:t>
      </w:r>
      <w:r w:rsidR="00B67E06">
        <w:t>, a popular</w:t>
      </w:r>
      <w:r>
        <w:t xml:space="preserve"> online publication and </w:t>
      </w:r>
      <w:r w:rsidRPr="001B780A">
        <w:rPr>
          <w:shd w:val="clear" w:color="auto" w:fill="FFFFFF"/>
        </w:rPr>
        <w:t>community for youth who are determined to make their dreams a reality, who are striving to be better leaders, and who are not just seizing the day, but seizing their youth.</w:t>
      </w:r>
      <w:r w:rsidR="00F166F6">
        <w:rPr>
          <w:shd w:val="clear" w:color="auto" w:fill="FFFFFF"/>
        </w:rPr>
        <w:t xml:space="preserve">  Now they’re tea</w:t>
      </w:r>
      <w:r>
        <w:rPr>
          <w:shd w:val="clear" w:color="auto" w:fill="FFFFFF"/>
        </w:rPr>
        <w:t xml:space="preserve">ming up again to write </w:t>
      </w:r>
      <w:r>
        <w:rPr>
          <w:i/>
          <w:shd w:val="clear" w:color="auto" w:fill="FFFFFF"/>
        </w:rPr>
        <w:t>Youth’s Highest Honor: Your Guide to Earning the Congressional Award and Building Life Skills</w:t>
      </w:r>
      <w:r>
        <w:rPr>
          <w:shd w:val="clear" w:color="auto" w:fill="FFFFFF"/>
        </w:rPr>
        <w:t>.</w:t>
      </w:r>
    </w:p>
    <w:p w:rsidR="00356405" w:rsidRDefault="00356405"/>
    <w:p w:rsidR="00E2451B" w:rsidRDefault="00356405">
      <w:r>
        <w:t>The Congressional Award program was created in 1979 to teach kids invaluable life skills through participation in community service, personal development, physical fitness, and expeditions/explorations and to honor kids who excelled in these fields.</w:t>
      </w:r>
      <w:r w:rsidR="00E2451B">
        <w:t xml:space="preserve"> Bronze, Silver, and Gold medals and certificates are awarded by the U.S. Congress. </w:t>
      </w:r>
    </w:p>
    <w:p w:rsidR="00356405" w:rsidRDefault="00356405"/>
    <w:p w:rsidR="00B67E06" w:rsidRDefault="001E6CB1">
      <w:r>
        <w:t xml:space="preserve">Described as half inspirational, half informational, entirely accessible and consumable, </w:t>
      </w:r>
      <w:r>
        <w:rPr>
          <w:i/>
        </w:rPr>
        <w:t xml:space="preserve">Youth’s Highest Honor </w:t>
      </w:r>
      <w:r>
        <w:t>chronicles</w:t>
      </w:r>
      <w:r w:rsidR="00E2451B">
        <w:t xml:space="preserve"> Lauren and Catherine as they share their journeys to earning the elusive Congressional Award</w:t>
      </w:r>
      <w:r w:rsidR="003440EA" w:rsidRPr="003440EA">
        <w:t xml:space="preserve"> </w:t>
      </w:r>
      <w:r w:rsidR="003440EA">
        <w:t>Gold Medal</w:t>
      </w:r>
      <w:r w:rsidR="003440EA">
        <w:t>, an esteemed award that very few people successfully receive</w:t>
      </w:r>
      <w:r w:rsidR="00E2451B">
        <w:t xml:space="preserve">.  They wrote the book to help other kids learn how to navigate the award program more successfully and to give hope to those who feel like they are facing too many obstacles and delays in the process.  The book also </w:t>
      </w:r>
      <w:r w:rsidR="005F722E">
        <w:t>includes the following stories and gu</w:t>
      </w:r>
      <w:bookmarkStart w:id="0" w:name="_GoBack"/>
      <w:bookmarkEnd w:id="0"/>
      <w:r w:rsidR="005F722E">
        <w:t>ides to help other kids:</w:t>
      </w:r>
    </w:p>
    <w:p w:rsidR="005F722E" w:rsidRDefault="005F722E">
      <w:r>
        <w:t xml:space="preserve"> </w:t>
      </w:r>
    </w:p>
    <w:p w:rsidR="005F722E" w:rsidRPr="004B3C57" w:rsidRDefault="005F722E" w:rsidP="005F722E">
      <w:pPr>
        <w:pStyle w:val="ListParagraph"/>
        <w:numPr>
          <w:ilvl w:val="0"/>
          <w:numId w:val="4"/>
        </w:numPr>
        <w:rPr>
          <w:rFonts w:ascii="Times New Roman" w:hAnsi="Times New Roman" w:cs="Times New Roman"/>
        </w:rPr>
      </w:pPr>
      <w:r w:rsidRPr="004B3C57">
        <w:rPr>
          <w:rFonts w:ascii="Times New Roman" w:hAnsi="Times New Roman" w:cs="Times New Roman"/>
        </w:rPr>
        <w:t>Four Standout Icons of different categories throughout the book to highlight key points</w:t>
      </w:r>
    </w:p>
    <w:p w:rsidR="005F722E" w:rsidRPr="004B3C57" w:rsidRDefault="005F722E" w:rsidP="005F722E">
      <w:pPr>
        <w:pStyle w:val="ListParagraph"/>
        <w:numPr>
          <w:ilvl w:val="0"/>
          <w:numId w:val="4"/>
        </w:numPr>
        <w:rPr>
          <w:rFonts w:ascii="Times New Roman" w:hAnsi="Times New Roman" w:cs="Times New Roman"/>
        </w:rPr>
      </w:pPr>
      <w:r w:rsidRPr="004B3C57">
        <w:rPr>
          <w:rFonts w:ascii="Times New Roman" w:hAnsi="Times New Roman" w:cs="Times New Roman"/>
        </w:rPr>
        <w:t>Step-by-Step help through the Official Program rules and guidelines</w:t>
      </w:r>
    </w:p>
    <w:p w:rsidR="005F722E" w:rsidRPr="004B3C57" w:rsidRDefault="005F722E" w:rsidP="005F722E">
      <w:pPr>
        <w:pStyle w:val="ListParagraph"/>
        <w:numPr>
          <w:ilvl w:val="0"/>
          <w:numId w:val="4"/>
        </w:numPr>
        <w:rPr>
          <w:rFonts w:ascii="Times New Roman" w:hAnsi="Times New Roman" w:cs="Times New Roman"/>
        </w:rPr>
      </w:pPr>
      <w:r w:rsidRPr="004B3C57">
        <w:rPr>
          <w:rFonts w:ascii="Times New Roman" w:hAnsi="Times New Roman" w:cs="Times New Roman"/>
        </w:rPr>
        <w:t>Nine personal profiles from other Gold Medalists</w:t>
      </w:r>
    </w:p>
    <w:p w:rsidR="005F722E" w:rsidRPr="004B3C57" w:rsidRDefault="005F722E" w:rsidP="005F722E">
      <w:pPr>
        <w:pStyle w:val="ListParagraph"/>
        <w:numPr>
          <w:ilvl w:val="0"/>
          <w:numId w:val="4"/>
        </w:numPr>
        <w:rPr>
          <w:rFonts w:ascii="Times New Roman" w:hAnsi="Times New Roman" w:cs="Times New Roman"/>
        </w:rPr>
      </w:pPr>
      <w:r w:rsidRPr="004B3C57">
        <w:rPr>
          <w:rFonts w:ascii="Times New Roman" w:hAnsi="Times New Roman" w:cs="Times New Roman"/>
        </w:rPr>
        <w:t>Graphics and charts that break down complicated aspects of the Program</w:t>
      </w:r>
    </w:p>
    <w:p w:rsidR="005F722E" w:rsidRPr="004B3C57" w:rsidRDefault="005F722E" w:rsidP="005F722E">
      <w:pPr>
        <w:pStyle w:val="ListParagraph"/>
        <w:numPr>
          <w:ilvl w:val="0"/>
          <w:numId w:val="4"/>
        </w:numPr>
        <w:rPr>
          <w:rFonts w:ascii="Times New Roman" w:hAnsi="Times New Roman" w:cs="Times New Roman"/>
        </w:rPr>
      </w:pPr>
      <w:r w:rsidRPr="004B3C57">
        <w:rPr>
          <w:rFonts w:ascii="Times New Roman" w:hAnsi="Times New Roman" w:cs="Times New Roman"/>
        </w:rPr>
        <w:lastRenderedPageBreak/>
        <w:t>In addition to guiding readers through the Program requirements, this book provides helpful life advice for how to organize, plan, and execute goals and build positive habits</w:t>
      </w:r>
    </w:p>
    <w:p w:rsidR="00356405" w:rsidRPr="00B67E06" w:rsidRDefault="005F722E" w:rsidP="00356405">
      <w:pPr>
        <w:pStyle w:val="ListParagraph"/>
        <w:numPr>
          <w:ilvl w:val="0"/>
          <w:numId w:val="4"/>
        </w:numPr>
        <w:rPr>
          <w:rFonts w:ascii="Times New Roman" w:hAnsi="Times New Roman" w:cs="Times New Roman"/>
        </w:rPr>
      </w:pPr>
      <w:r w:rsidRPr="004B3C57">
        <w:rPr>
          <w:rFonts w:ascii="Times New Roman" w:hAnsi="Times New Roman" w:cs="Times New Roman"/>
        </w:rPr>
        <w:t xml:space="preserve">Additional downloadable resources for parents, advisors, and validators on the Carpe </w:t>
      </w:r>
      <w:proofErr w:type="spellStart"/>
      <w:r w:rsidRPr="004B3C57">
        <w:rPr>
          <w:rFonts w:ascii="Times New Roman" w:hAnsi="Times New Roman" w:cs="Times New Roman"/>
        </w:rPr>
        <w:t>Juvenis</w:t>
      </w:r>
      <w:proofErr w:type="spellEnd"/>
      <w:r w:rsidRPr="004B3C57">
        <w:rPr>
          <w:rFonts w:ascii="Times New Roman" w:hAnsi="Times New Roman" w:cs="Times New Roman"/>
        </w:rPr>
        <w:t xml:space="preserve"> website</w:t>
      </w:r>
    </w:p>
    <w:p w:rsidR="00356405" w:rsidRPr="007D4533" w:rsidRDefault="00356405" w:rsidP="00356405">
      <w:pPr>
        <w:rPr>
          <w:rFonts w:ascii="Times New Roman" w:hAnsi="Times New Roman" w:cs="Times New Roman"/>
        </w:rPr>
      </w:pPr>
    </w:p>
    <w:p w:rsidR="00B67E06" w:rsidRDefault="00356405" w:rsidP="00356405">
      <w:pPr>
        <w:rPr>
          <w:rFonts w:ascii="Times New Roman" w:hAnsi="Times New Roman" w:cs="Times New Roman"/>
        </w:rPr>
      </w:pPr>
      <w:r>
        <w:rPr>
          <w:rFonts w:ascii="Times New Roman" w:hAnsi="Times New Roman" w:cs="Times New Roman"/>
          <w:i/>
        </w:rPr>
        <w:t xml:space="preserve">Youth’s Highest Honor </w:t>
      </w:r>
      <w:r>
        <w:rPr>
          <w:rFonts w:ascii="Times New Roman" w:hAnsi="Times New Roman" w:cs="Times New Roman"/>
        </w:rPr>
        <w:t>offer</w:t>
      </w:r>
      <w:r w:rsidRPr="00CA688D">
        <w:rPr>
          <w:rFonts w:ascii="Times New Roman" w:hAnsi="Times New Roman" w:cs="Times New Roman"/>
        </w:rPr>
        <w:t xml:space="preserve">s </w:t>
      </w:r>
      <w:r>
        <w:rPr>
          <w:rFonts w:ascii="Times New Roman" w:hAnsi="Times New Roman" w:cs="Times New Roman"/>
        </w:rPr>
        <w:t xml:space="preserve">you </w:t>
      </w:r>
      <w:r w:rsidRPr="00CA688D">
        <w:rPr>
          <w:rFonts w:ascii="Times New Roman" w:hAnsi="Times New Roman" w:cs="Times New Roman"/>
        </w:rPr>
        <w:t>a roadmap</w:t>
      </w:r>
      <w:r w:rsidRPr="00BE528D">
        <w:rPr>
          <w:rFonts w:ascii="Times New Roman" w:hAnsi="Times New Roman" w:cs="Times New Roman"/>
        </w:rPr>
        <w:t xml:space="preserve"> to </w:t>
      </w:r>
      <w:r>
        <w:rPr>
          <w:rFonts w:ascii="Times New Roman" w:hAnsi="Times New Roman" w:cs="Times New Roman"/>
        </w:rPr>
        <w:t>optimizing</w:t>
      </w:r>
      <w:r w:rsidRPr="00BE528D">
        <w:rPr>
          <w:rFonts w:ascii="Times New Roman" w:hAnsi="Times New Roman" w:cs="Times New Roman"/>
        </w:rPr>
        <w:t xml:space="preserve"> </w:t>
      </w:r>
      <w:r>
        <w:rPr>
          <w:rFonts w:ascii="Times New Roman" w:hAnsi="Times New Roman" w:cs="Times New Roman"/>
        </w:rPr>
        <w:t>the</w:t>
      </w:r>
      <w:r w:rsidRPr="00BE528D">
        <w:rPr>
          <w:rFonts w:ascii="Times New Roman" w:hAnsi="Times New Roman" w:cs="Times New Roman"/>
        </w:rPr>
        <w:t xml:space="preserve"> </w:t>
      </w:r>
      <w:r>
        <w:rPr>
          <w:rFonts w:ascii="Times New Roman" w:hAnsi="Times New Roman" w:cs="Times New Roman"/>
        </w:rPr>
        <w:t xml:space="preserve">Congressional Award </w:t>
      </w:r>
      <w:r w:rsidRPr="00BE528D">
        <w:rPr>
          <w:rFonts w:ascii="Times New Roman" w:hAnsi="Times New Roman" w:cs="Times New Roman"/>
        </w:rPr>
        <w:t>experience</w:t>
      </w:r>
      <w:r>
        <w:rPr>
          <w:rFonts w:ascii="Times New Roman" w:hAnsi="Times New Roman" w:cs="Times New Roman"/>
        </w:rPr>
        <w:t xml:space="preserve"> by</w:t>
      </w:r>
      <w:r w:rsidRPr="00BE528D">
        <w:rPr>
          <w:rFonts w:ascii="Times New Roman" w:hAnsi="Times New Roman" w:cs="Times New Roman"/>
        </w:rPr>
        <w:t xml:space="preserve"> </w:t>
      </w:r>
      <w:r>
        <w:rPr>
          <w:rFonts w:ascii="Times New Roman" w:hAnsi="Times New Roman" w:cs="Times New Roman"/>
        </w:rPr>
        <w:t>explaining</w:t>
      </w:r>
      <w:r w:rsidRPr="00BE528D">
        <w:rPr>
          <w:rFonts w:ascii="Times New Roman" w:hAnsi="Times New Roman" w:cs="Times New Roman"/>
        </w:rPr>
        <w:t xml:space="preserve"> the </w:t>
      </w:r>
      <w:r>
        <w:rPr>
          <w:rFonts w:ascii="Times New Roman" w:hAnsi="Times New Roman" w:cs="Times New Roman"/>
        </w:rPr>
        <w:t xml:space="preserve">Award Program Areas and guidelines in an easy-to-understand format and by providing real-life examples of what to do – </w:t>
      </w:r>
      <w:r w:rsidRPr="00CA688D">
        <w:rPr>
          <w:rFonts w:ascii="Times New Roman" w:hAnsi="Times New Roman" w:cs="Times New Roman"/>
          <w:i/>
        </w:rPr>
        <w:t>and what not to do</w:t>
      </w:r>
      <w:r>
        <w:rPr>
          <w:rFonts w:ascii="Times New Roman" w:hAnsi="Times New Roman" w:cs="Times New Roman"/>
        </w:rPr>
        <w:t>.</w:t>
      </w:r>
      <w:r w:rsidRPr="00387A0F">
        <w:t xml:space="preserve"> </w:t>
      </w:r>
      <w:r w:rsidRPr="00387A0F">
        <w:rPr>
          <w:rFonts w:ascii="Times New Roman" w:hAnsi="Times New Roman" w:cs="Times New Roman"/>
        </w:rPr>
        <w:t>This step-by-step guide – filled with useful tips, advice, and resources to consult when needed – demystifies the process of earning the Congressional Award.</w:t>
      </w:r>
      <w:r>
        <w:rPr>
          <w:rFonts w:ascii="Times New Roman" w:hAnsi="Times New Roman" w:cs="Times New Roman"/>
        </w:rPr>
        <w:t xml:space="preserve"> </w:t>
      </w:r>
    </w:p>
    <w:p w:rsidR="00B67E06" w:rsidRDefault="00B67E06" w:rsidP="00356405">
      <w:pPr>
        <w:rPr>
          <w:rFonts w:ascii="Times New Roman" w:hAnsi="Times New Roman" w:cs="Times New Roman"/>
        </w:rPr>
      </w:pPr>
    </w:p>
    <w:p w:rsidR="00356405" w:rsidRPr="00B67E06" w:rsidRDefault="00B67E06" w:rsidP="00356405">
      <w:pPr>
        <w:rPr>
          <w:rFonts w:ascii="Times New Roman" w:hAnsi="Times New Roman" w:cs="Times New Roman"/>
        </w:rPr>
      </w:pPr>
      <w:r>
        <w:rPr>
          <w:rFonts w:ascii="Times New Roman" w:hAnsi="Times New Roman" w:cs="Times New Roman"/>
          <w:i/>
        </w:rPr>
        <w:t xml:space="preserve">Youth’s Highest Honor </w:t>
      </w:r>
      <w:r>
        <w:rPr>
          <w:rFonts w:ascii="Times New Roman" w:hAnsi="Times New Roman" w:cs="Times New Roman"/>
        </w:rPr>
        <w:t xml:space="preserve">is currently slated for a </w:t>
      </w:r>
      <w:r w:rsidR="00F166F6">
        <w:rPr>
          <w:rFonts w:ascii="Times New Roman" w:hAnsi="Times New Roman" w:cs="Times New Roman"/>
        </w:rPr>
        <w:t>June</w:t>
      </w:r>
      <w:r>
        <w:rPr>
          <w:rFonts w:ascii="Times New Roman" w:hAnsi="Times New Roman" w:cs="Times New Roman"/>
        </w:rPr>
        <w:t xml:space="preserve"> book release.  </w:t>
      </w:r>
      <w:proofErr w:type="gramStart"/>
      <w:r>
        <w:rPr>
          <w:rFonts w:ascii="Times New Roman" w:hAnsi="Times New Roman" w:cs="Times New Roman"/>
        </w:rPr>
        <w:t xml:space="preserve">If you would like more information about </w:t>
      </w:r>
      <w:r>
        <w:rPr>
          <w:rFonts w:ascii="Times New Roman" w:hAnsi="Times New Roman" w:cs="Times New Roman"/>
          <w:i/>
        </w:rPr>
        <w:t>Youth’s Highest Honor</w:t>
      </w:r>
      <w:r>
        <w:rPr>
          <w:rFonts w:ascii="Times New Roman" w:hAnsi="Times New Roman" w:cs="Times New Roman"/>
        </w:rPr>
        <w:t xml:space="preserve">, the </w:t>
      </w:r>
      <w:proofErr w:type="spellStart"/>
      <w:r>
        <w:rPr>
          <w:rFonts w:ascii="Times New Roman" w:hAnsi="Times New Roman" w:cs="Times New Roman"/>
        </w:rPr>
        <w:t>Jessen</w:t>
      </w:r>
      <w:proofErr w:type="spellEnd"/>
      <w:r>
        <w:rPr>
          <w:rFonts w:ascii="Times New Roman" w:hAnsi="Times New Roman" w:cs="Times New Roman"/>
        </w:rPr>
        <w:t xml:space="preserve"> sisters, and/or to include the book in your magazine please contact Annie Scranton at </w:t>
      </w:r>
      <w:r w:rsidRPr="00F166F6">
        <w:rPr>
          <w:rFonts w:ascii="Times New Roman" w:hAnsi="Times New Roman" w:cs="Times New Roman"/>
        </w:rPr>
        <w:t>annie@pacepublicrelations.com</w:t>
      </w:r>
      <w:r>
        <w:rPr>
          <w:rFonts w:ascii="Times New Roman" w:hAnsi="Times New Roman" w:cs="Times New Roman"/>
        </w:rPr>
        <w:t xml:space="preserve"> or call 212-254-4730.</w:t>
      </w:r>
      <w:proofErr w:type="gramEnd"/>
    </w:p>
    <w:p w:rsidR="00356405" w:rsidRPr="00BE528D" w:rsidRDefault="00356405" w:rsidP="00356405">
      <w:pPr>
        <w:pStyle w:val="NormalWeb"/>
        <w:spacing w:before="0" w:beforeAutospacing="0" w:after="0" w:afterAutospacing="0"/>
      </w:pPr>
    </w:p>
    <w:p w:rsidR="00356405" w:rsidRDefault="00356405"/>
    <w:p w:rsidR="00356405" w:rsidRDefault="00356405"/>
    <w:p w:rsidR="00356405" w:rsidRPr="001B780A" w:rsidRDefault="00356405" w:rsidP="00356405">
      <w:pPr>
        <w:contextualSpacing/>
        <w:rPr>
          <w:rFonts w:ascii="Times New Roman" w:hAnsi="Times New Roman" w:cs="Times New Roman"/>
        </w:rPr>
      </w:pPr>
    </w:p>
    <w:p w:rsidR="00356405" w:rsidRDefault="00356405"/>
    <w:sectPr w:rsidR="00356405" w:rsidSect="0035640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F1C21"/>
    <w:multiLevelType w:val="hybridMultilevel"/>
    <w:tmpl w:val="A620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2B5EF2"/>
    <w:multiLevelType w:val="hybridMultilevel"/>
    <w:tmpl w:val="5498B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27176E"/>
    <w:multiLevelType w:val="hybridMultilevel"/>
    <w:tmpl w:val="081A0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F0682E"/>
    <w:multiLevelType w:val="hybridMultilevel"/>
    <w:tmpl w:val="F1EC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405"/>
    <w:rsid w:val="001E6CB1"/>
    <w:rsid w:val="003440EA"/>
    <w:rsid w:val="00356405"/>
    <w:rsid w:val="005F722E"/>
    <w:rsid w:val="00B67E06"/>
    <w:rsid w:val="00E2451B"/>
    <w:rsid w:val="00F166F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405"/>
    <w:pPr>
      <w:spacing w:after="0"/>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6405"/>
    <w:pPr>
      <w:ind w:left="720"/>
      <w:contextualSpacing/>
    </w:pPr>
  </w:style>
  <w:style w:type="paragraph" w:styleId="NormalWeb">
    <w:name w:val="Normal (Web)"/>
    <w:basedOn w:val="Normal"/>
    <w:uiPriority w:val="99"/>
    <w:unhideWhenUsed/>
    <w:rsid w:val="00356405"/>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356405"/>
  </w:style>
  <w:style w:type="character" w:styleId="Emphasis">
    <w:name w:val="Emphasis"/>
    <w:basedOn w:val="DefaultParagraphFont"/>
    <w:uiPriority w:val="20"/>
    <w:qFormat/>
    <w:rsid w:val="00356405"/>
    <w:rPr>
      <w:i/>
      <w:iCs/>
    </w:rPr>
  </w:style>
  <w:style w:type="character" w:styleId="Hyperlink">
    <w:name w:val="Hyperlink"/>
    <w:basedOn w:val="DefaultParagraphFont"/>
    <w:uiPriority w:val="99"/>
    <w:semiHidden/>
    <w:unhideWhenUsed/>
    <w:rsid w:val="00B67E06"/>
    <w:rPr>
      <w:color w:val="0000FF" w:themeColor="hyperlink"/>
      <w:u w:val="single"/>
    </w:rPr>
  </w:style>
  <w:style w:type="paragraph" w:styleId="BalloonText">
    <w:name w:val="Balloon Text"/>
    <w:basedOn w:val="Normal"/>
    <w:link w:val="BalloonTextChar"/>
    <w:uiPriority w:val="99"/>
    <w:semiHidden/>
    <w:unhideWhenUsed/>
    <w:rsid w:val="00F166F6"/>
    <w:rPr>
      <w:rFonts w:ascii="Tahoma" w:hAnsi="Tahoma" w:cs="Tahoma"/>
      <w:sz w:val="16"/>
      <w:szCs w:val="16"/>
    </w:rPr>
  </w:style>
  <w:style w:type="character" w:customStyle="1" w:styleId="BalloonTextChar">
    <w:name w:val="Balloon Text Char"/>
    <w:basedOn w:val="DefaultParagraphFont"/>
    <w:link w:val="BalloonText"/>
    <w:uiPriority w:val="99"/>
    <w:semiHidden/>
    <w:rsid w:val="00F166F6"/>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405"/>
    <w:pPr>
      <w:spacing w:after="0"/>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6405"/>
    <w:pPr>
      <w:ind w:left="720"/>
      <w:contextualSpacing/>
    </w:pPr>
  </w:style>
  <w:style w:type="paragraph" w:styleId="NormalWeb">
    <w:name w:val="Normal (Web)"/>
    <w:basedOn w:val="Normal"/>
    <w:uiPriority w:val="99"/>
    <w:unhideWhenUsed/>
    <w:rsid w:val="00356405"/>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356405"/>
  </w:style>
  <w:style w:type="character" w:styleId="Emphasis">
    <w:name w:val="Emphasis"/>
    <w:basedOn w:val="DefaultParagraphFont"/>
    <w:uiPriority w:val="20"/>
    <w:qFormat/>
    <w:rsid w:val="00356405"/>
    <w:rPr>
      <w:i/>
      <w:iCs/>
    </w:rPr>
  </w:style>
  <w:style w:type="character" w:styleId="Hyperlink">
    <w:name w:val="Hyperlink"/>
    <w:basedOn w:val="DefaultParagraphFont"/>
    <w:uiPriority w:val="99"/>
    <w:semiHidden/>
    <w:unhideWhenUsed/>
    <w:rsid w:val="00B67E06"/>
    <w:rPr>
      <w:color w:val="0000FF" w:themeColor="hyperlink"/>
      <w:u w:val="single"/>
    </w:rPr>
  </w:style>
  <w:style w:type="paragraph" w:styleId="BalloonText">
    <w:name w:val="Balloon Text"/>
    <w:basedOn w:val="Normal"/>
    <w:link w:val="BalloonTextChar"/>
    <w:uiPriority w:val="99"/>
    <w:semiHidden/>
    <w:unhideWhenUsed/>
    <w:rsid w:val="00F166F6"/>
    <w:rPr>
      <w:rFonts w:ascii="Tahoma" w:hAnsi="Tahoma" w:cs="Tahoma"/>
      <w:sz w:val="16"/>
      <w:szCs w:val="16"/>
    </w:rPr>
  </w:style>
  <w:style w:type="character" w:customStyle="1" w:styleId="BalloonTextChar">
    <w:name w:val="Balloon Text Char"/>
    <w:basedOn w:val="DefaultParagraphFont"/>
    <w:link w:val="BalloonText"/>
    <w:uiPriority w:val="99"/>
    <w:semiHidden/>
    <w:rsid w:val="00F166F6"/>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444</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Syracuse University</Company>
  <LinksUpToDate>false</LinksUpToDate>
  <CharactersWithSpaces>2970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Kurtzman</dc:creator>
  <cp:lastModifiedBy>administrator</cp:lastModifiedBy>
  <cp:revision>2</cp:revision>
  <dcterms:created xsi:type="dcterms:W3CDTF">2015-03-05T17:55:00Z</dcterms:created>
  <dcterms:modified xsi:type="dcterms:W3CDTF">2015-03-05T17:55:00Z</dcterms:modified>
</cp:coreProperties>
</file>