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F5" w:rsidRDefault="003F27F5" w:rsidP="003F27F5">
      <w:pPr>
        <w:pStyle w:val="NormalWeb"/>
        <w:jc w:val="center"/>
        <w:rPr>
          <w:sz w:val="43"/>
          <w:szCs w:val="43"/>
          <w:lang w:val="en"/>
        </w:rPr>
      </w:pPr>
      <w:r w:rsidRPr="003F27F5">
        <w:rPr>
          <w:noProof/>
        </w:rPr>
        <w:drawing>
          <wp:inline distT="0" distB="0" distL="0" distR="0" wp14:anchorId="3B17D332" wp14:editId="1C0DE7B4">
            <wp:extent cx="1781175" cy="1395253"/>
            <wp:effectExtent l="0" t="0" r="0" b="0"/>
            <wp:docPr id="1" name="Picture 1" descr="Billow Breas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ow Breast Suppo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93" cy="139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7F5">
        <w:rPr>
          <w:sz w:val="43"/>
          <w:szCs w:val="43"/>
          <w:lang w:val="en"/>
        </w:rPr>
        <w:t xml:space="preserve"> </w:t>
      </w:r>
    </w:p>
    <w:p w:rsidR="00C91495" w:rsidRPr="003C581C" w:rsidRDefault="00C91495" w:rsidP="00C91495">
      <w:pPr>
        <w:pStyle w:val="NormalWeb"/>
        <w:rPr>
          <w:lang w:val="en"/>
        </w:rPr>
      </w:pPr>
      <w:r w:rsidRPr="003C581C">
        <w:rPr>
          <w:lang w:val="en"/>
        </w:rPr>
        <w:t xml:space="preserve">It’s never too early to start thinking about Mother’s Day.  Moms can be hard to shop for – but what better gift than one that is both </w:t>
      </w:r>
      <w:r w:rsidR="003C581C" w:rsidRPr="003C581C">
        <w:rPr>
          <w:lang w:val="en"/>
        </w:rPr>
        <w:t>luxurious</w:t>
      </w:r>
      <w:r w:rsidRPr="003C581C">
        <w:rPr>
          <w:lang w:val="en"/>
        </w:rPr>
        <w:t xml:space="preserve"> and support</w:t>
      </w:r>
      <w:r w:rsidR="003C581C" w:rsidRPr="003C581C">
        <w:rPr>
          <w:lang w:val="en"/>
        </w:rPr>
        <w:t>ive of</w:t>
      </w:r>
      <w:r w:rsidRPr="003C581C">
        <w:rPr>
          <w:lang w:val="en"/>
        </w:rPr>
        <w:t xml:space="preserve"> women and breast cancer survivors?</w:t>
      </w:r>
    </w:p>
    <w:p w:rsidR="00C91495" w:rsidRPr="003C581C" w:rsidRDefault="00C91495" w:rsidP="00C91495">
      <w:pPr>
        <w:pStyle w:val="NormalWeb"/>
        <w:rPr>
          <w:lang w:val="en"/>
        </w:rPr>
      </w:pPr>
      <w:r w:rsidRPr="003C581C">
        <w:rPr>
          <w:lang w:val="en"/>
        </w:rPr>
        <w:t>1 in 8 women in the United States will get breast cancer at some point in their life</w:t>
      </w:r>
      <w:r w:rsidR="00E77FF0">
        <w:rPr>
          <w:rStyle w:val="FootnoteReference"/>
          <w:lang w:val="en"/>
        </w:rPr>
        <w:footnoteReference w:id="1"/>
      </w:r>
      <w:r w:rsidRPr="003C581C">
        <w:rPr>
          <w:lang w:val="en"/>
        </w:rPr>
        <w:t>.  The Billow Pillow is the first premium breast support pillow for women who have trouble sleeping due to discomfort from surgery</w:t>
      </w:r>
      <w:r w:rsidR="003C581C" w:rsidRPr="003C581C">
        <w:rPr>
          <w:lang w:val="en"/>
        </w:rPr>
        <w:t>.</w:t>
      </w:r>
    </w:p>
    <w:p w:rsidR="003F27F5" w:rsidRPr="003C581C" w:rsidRDefault="00C91495" w:rsidP="003F27F5">
      <w:pPr>
        <w:pStyle w:val="NormalWeb"/>
        <w:rPr>
          <w:lang w:val="en"/>
        </w:rPr>
      </w:pPr>
      <w:r w:rsidRPr="003C581C">
        <w:rPr>
          <w:lang w:val="en"/>
        </w:rPr>
        <w:t xml:space="preserve">Billow is ergonomically designed to embrace the user.  It was created by Marnie </w:t>
      </w:r>
      <w:proofErr w:type="spellStart"/>
      <w:r w:rsidRPr="003C581C">
        <w:rPr>
          <w:lang w:val="en"/>
        </w:rPr>
        <w:t>Rustemeyer</w:t>
      </w:r>
      <w:proofErr w:type="spellEnd"/>
      <w:r w:rsidR="003C581C" w:rsidRPr="003C581C">
        <w:rPr>
          <w:lang w:val="en"/>
        </w:rPr>
        <w:t>, who, a</w:t>
      </w:r>
      <w:r w:rsidRPr="003C581C">
        <w:rPr>
          <w:lang w:val="en"/>
        </w:rPr>
        <w:t>fter being diagnosed with the BRCA (breast cancer gene)</w:t>
      </w:r>
      <w:r w:rsidR="003C581C" w:rsidRPr="003C581C">
        <w:rPr>
          <w:lang w:val="en"/>
        </w:rPr>
        <w:t>,</w:t>
      </w:r>
      <w:r w:rsidRPr="003C581C">
        <w:rPr>
          <w:lang w:val="en"/>
        </w:rPr>
        <w:t xml:space="preserve"> made the decision to have a mastectomy and get the subsequent reconstructive surgeries.  When she found she was having trouble sleeping after her surgeries, she made it her goal to develop a pillow that would help other women in similar situations.</w:t>
      </w:r>
    </w:p>
    <w:p w:rsidR="00C91495" w:rsidRPr="003C581C" w:rsidRDefault="00C91495" w:rsidP="003F27F5">
      <w:pPr>
        <w:pStyle w:val="NormalWeb"/>
        <w:rPr>
          <w:lang w:val="en"/>
        </w:rPr>
      </w:pPr>
      <w:r w:rsidRPr="003C581C">
        <w:rPr>
          <w:lang w:val="en"/>
        </w:rPr>
        <w:t xml:space="preserve">Billow can help women who are recovering from surgery, but </w:t>
      </w:r>
      <w:r w:rsidR="003C581C" w:rsidRPr="003C581C">
        <w:rPr>
          <w:lang w:val="en"/>
        </w:rPr>
        <w:t>it also can help other</w:t>
      </w:r>
      <w:r w:rsidRPr="003C581C">
        <w:rPr>
          <w:lang w:val="en"/>
        </w:rPr>
        <w:t xml:space="preserve"> women as well.  Here are </w:t>
      </w:r>
      <w:r w:rsidR="003C581C" w:rsidRPr="003C581C">
        <w:rPr>
          <w:lang w:val="en"/>
        </w:rPr>
        <w:t>the</w:t>
      </w:r>
      <w:r w:rsidRPr="003C581C">
        <w:rPr>
          <w:lang w:val="en"/>
        </w:rPr>
        <w:t xml:space="preserve"> ways Billow is helping women from all walks of life:</w:t>
      </w:r>
    </w:p>
    <w:p w:rsidR="00C91495" w:rsidRPr="003C581C" w:rsidRDefault="00C91495" w:rsidP="00C91495">
      <w:pPr>
        <w:pStyle w:val="NormalWeb"/>
        <w:numPr>
          <w:ilvl w:val="0"/>
          <w:numId w:val="6"/>
        </w:numPr>
        <w:rPr>
          <w:lang w:val="en"/>
        </w:rPr>
      </w:pPr>
      <w:r w:rsidRPr="003C581C">
        <w:rPr>
          <w:lang w:val="en"/>
        </w:rPr>
        <w:t>Billow for Healing</w:t>
      </w:r>
    </w:p>
    <w:p w:rsidR="00C91495" w:rsidRPr="003C581C" w:rsidRDefault="00C91495" w:rsidP="00C91495">
      <w:pPr>
        <w:pStyle w:val="NormalWeb"/>
        <w:numPr>
          <w:ilvl w:val="1"/>
          <w:numId w:val="6"/>
        </w:numPr>
        <w:rPr>
          <w:lang w:val="en"/>
        </w:rPr>
      </w:pPr>
      <w:r w:rsidRPr="003C581C">
        <w:rPr>
          <w:lang w:val="en"/>
        </w:rPr>
        <w:t>Billow has a depressed area for the breasts and provides a soft and supported area post-surgery.</w:t>
      </w:r>
    </w:p>
    <w:p w:rsidR="00C91495" w:rsidRPr="003C581C" w:rsidRDefault="00C91495" w:rsidP="00C91495">
      <w:pPr>
        <w:pStyle w:val="NormalWeb"/>
        <w:numPr>
          <w:ilvl w:val="1"/>
          <w:numId w:val="6"/>
        </w:numPr>
        <w:rPr>
          <w:lang w:val="en"/>
        </w:rPr>
      </w:pPr>
      <w:r w:rsidRPr="003C581C">
        <w:rPr>
          <w:lang w:val="en"/>
        </w:rPr>
        <w:t>Firm support in the torso area of the pillow alleviates pressure on the lower back.</w:t>
      </w:r>
    </w:p>
    <w:p w:rsidR="00C91495" w:rsidRPr="003C581C" w:rsidRDefault="00C91495" w:rsidP="00C91495">
      <w:pPr>
        <w:pStyle w:val="NormalWeb"/>
        <w:numPr>
          <w:ilvl w:val="1"/>
          <w:numId w:val="6"/>
        </w:numPr>
        <w:rPr>
          <w:lang w:val="en"/>
        </w:rPr>
      </w:pPr>
      <w:r w:rsidRPr="003C581C">
        <w:rPr>
          <w:lang w:val="en"/>
        </w:rPr>
        <w:t>Softer filling in the upper arm and neck provides extra relief for those with extreme sensitivity.</w:t>
      </w:r>
    </w:p>
    <w:p w:rsidR="00C91495" w:rsidRPr="003C581C" w:rsidRDefault="00C91495" w:rsidP="00C91495">
      <w:pPr>
        <w:pStyle w:val="NormalWeb"/>
        <w:numPr>
          <w:ilvl w:val="0"/>
          <w:numId w:val="6"/>
        </w:numPr>
        <w:rPr>
          <w:lang w:val="en"/>
        </w:rPr>
      </w:pPr>
      <w:r w:rsidRPr="003C581C">
        <w:rPr>
          <w:lang w:val="en"/>
        </w:rPr>
        <w:t>Billow for Curvy Women</w:t>
      </w:r>
    </w:p>
    <w:p w:rsidR="00C91495" w:rsidRPr="003C581C" w:rsidRDefault="00C91495" w:rsidP="00C91495">
      <w:pPr>
        <w:pStyle w:val="NormalWeb"/>
        <w:numPr>
          <w:ilvl w:val="1"/>
          <w:numId w:val="6"/>
        </w:numPr>
        <w:rPr>
          <w:lang w:val="en"/>
        </w:rPr>
      </w:pPr>
      <w:r w:rsidRPr="003C581C">
        <w:rPr>
          <w:lang w:val="en"/>
        </w:rPr>
        <w:t>Depressed area for the breasts provides softness and support for larger-breasted women.</w:t>
      </w:r>
    </w:p>
    <w:p w:rsidR="00C91495" w:rsidRPr="003C581C" w:rsidRDefault="00C91495" w:rsidP="00C91495">
      <w:pPr>
        <w:pStyle w:val="NormalWeb"/>
        <w:numPr>
          <w:ilvl w:val="1"/>
          <w:numId w:val="6"/>
        </w:numPr>
        <w:rPr>
          <w:lang w:val="en"/>
        </w:rPr>
      </w:pPr>
      <w:r w:rsidRPr="003C581C">
        <w:rPr>
          <w:lang w:val="en"/>
        </w:rPr>
        <w:t>The pillow’s softer filling around the neck and arms offers extra comfort while resting on your stomach.</w:t>
      </w:r>
    </w:p>
    <w:p w:rsidR="00C91495" w:rsidRPr="003C581C" w:rsidRDefault="00C91495" w:rsidP="00C91495">
      <w:pPr>
        <w:pStyle w:val="NormalWeb"/>
        <w:numPr>
          <w:ilvl w:val="0"/>
          <w:numId w:val="6"/>
        </w:numPr>
        <w:rPr>
          <w:lang w:val="en"/>
        </w:rPr>
      </w:pPr>
      <w:r w:rsidRPr="003C581C">
        <w:rPr>
          <w:lang w:val="en"/>
        </w:rPr>
        <w:t>Billow for Post Natal Women</w:t>
      </w:r>
    </w:p>
    <w:p w:rsidR="00C91495" w:rsidRPr="003C581C" w:rsidRDefault="00C91495" w:rsidP="00C91495">
      <w:pPr>
        <w:pStyle w:val="NormalWeb"/>
        <w:numPr>
          <w:ilvl w:val="1"/>
          <w:numId w:val="6"/>
        </w:numPr>
        <w:rPr>
          <w:lang w:val="en"/>
        </w:rPr>
      </w:pPr>
      <w:r w:rsidRPr="003C581C">
        <w:rPr>
          <w:lang w:val="en"/>
        </w:rPr>
        <w:t>Billow will mold to a woman’s curves</w:t>
      </w:r>
    </w:p>
    <w:p w:rsidR="00C91495" w:rsidRPr="003C581C" w:rsidRDefault="00C91495" w:rsidP="00C91495">
      <w:pPr>
        <w:pStyle w:val="NormalWeb"/>
        <w:numPr>
          <w:ilvl w:val="1"/>
          <w:numId w:val="6"/>
        </w:numPr>
        <w:rPr>
          <w:lang w:val="en"/>
        </w:rPr>
      </w:pPr>
      <w:r w:rsidRPr="003C581C">
        <w:rPr>
          <w:lang w:val="en"/>
        </w:rPr>
        <w:t>Billow’s cushion cr</w:t>
      </w:r>
      <w:bookmarkStart w:id="0" w:name="_GoBack"/>
      <w:bookmarkEnd w:id="0"/>
      <w:r w:rsidRPr="003C581C">
        <w:rPr>
          <w:lang w:val="en"/>
        </w:rPr>
        <w:t>adles mothers’ sensitive breasts</w:t>
      </w:r>
    </w:p>
    <w:p w:rsidR="00C91495" w:rsidRPr="003C581C" w:rsidRDefault="00C91495" w:rsidP="00C91495">
      <w:pPr>
        <w:pStyle w:val="NormalWeb"/>
        <w:numPr>
          <w:ilvl w:val="1"/>
          <w:numId w:val="6"/>
        </w:numPr>
        <w:rPr>
          <w:lang w:val="en"/>
        </w:rPr>
      </w:pPr>
      <w:r w:rsidRPr="003C581C">
        <w:rPr>
          <w:lang w:val="en"/>
        </w:rPr>
        <w:t>Billow can be used as a body pillow for pre-natal women.</w:t>
      </w:r>
    </w:p>
    <w:p w:rsidR="003C581C" w:rsidRPr="003C581C" w:rsidRDefault="003C581C" w:rsidP="003C581C">
      <w:pPr>
        <w:pStyle w:val="NormalWeb"/>
        <w:rPr>
          <w:lang w:val="en"/>
        </w:rPr>
      </w:pPr>
      <w:r w:rsidRPr="003C581C">
        <w:rPr>
          <w:lang w:val="en"/>
        </w:rPr>
        <w:t xml:space="preserve">Billow is designed to make sure users get the utmost comfort from the pillow.  Billow is handmade in the U.S. with domestic and organic materials.  The </w:t>
      </w:r>
      <w:proofErr w:type="spellStart"/>
      <w:r w:rsidRPr="003C581C">
        <w:rPr>
          <w:lang w:val="en"/>
        </w:rPr>
        <w:t>outershell</w:t>
      </w:r>
      <w:proofErr w:type="spellEnd"/>
      <w:r w:rsidRPr="003C581C">
        <w:rPr>
          <w:lang w:val="en"/>
        </w:rPr>
        <w:t xml:space="preserve"> is made out of 100% </w:t>
      </w:r>
      <w:r w:rsidRPr="003C581C">
        <w:rPr>
          <w:lang w:val="en"/>
        </w:rPr>
        <w:lastRenderedPageBreak/>
        <w:t>organic cotton and Billow is filled with highly sustainable Eco-</w:t>
      </w:r>
      <w:proofErr w:type="spellStart"/>
      <w:r w:rsidRPr="003C581C">
        <w:rPr>
          <w:lang w:val="en"/>
        </w:rPr>
        <w:t>Pure</w:t>
      </w:r>
      <w:r w:rsidRPr="003C581C">
        <w:rPr>
          <w:vertAlign w:val="superscript"/>
          <w:lang w:val="en"/>
        </w:rPr>
        <w:t>TM</w:t>
      </w:r>
      <w:proofErr w:type="spellEnd"/>
      <w:r w:rsidRPr="003C581C">
        <w:rPr>
          <w:lang w:val="en"/>
        </w:rPr>
        <w:t xml:space="preserve"> wool.  Eco-</w:t>
      </w:r>
      <w:proofErr w:type="spellStart"/>
      <w:r w:rsidRPr="003C581C">
        <w:rPr>
          <w:lang w:val="en"/>
        </w:rPr>
        <w:t>Pure’s</w:t>
      </w:r>
      <w:proofErr w:type="spellEnd"/>
      <w:r w:rsidRPr="003C581C">
        <w:rPr>
          <w:lang w:val="en"/>
        </w:rPr>
        <w:t xml:space="preserve"> wool is hypo-allergenic, flame-resistant, bug-resistant, and </w:t>
      </w:r>
      <w:proofErr w:type="spellStart"/>
      <w:r w:rsidRPr="003C581C">
        <w:rPr>
          <w:lang w:val="en"/>
        </w:rPr>
        <w:t>mositure</w:t>
      </w:r>
      <w:proofErr w:type="spellEnd"/>
      <w:r w:rsidRPr="003C581C">
        <w:rPr>
          <w:lang w:val="en"/>
        </w:rPr>
        <w:t>-wicking.  Each Billow also comes with two custom-made Billow pillow cases.</w:t>
      </w:r>
    </w:p>
    <w:p w:rsidR="003C581C" w:rsidRPr="003C581C" w:rsidRDefault="003C581C" w:rsidP="003C581C">
      <w:pPr>
        <w:pStyle w:val="NormalWeb"/>
        <w:rPr>
          <w:lang w:val="en"/>
        </w:rPr>
      </w:pPr>
      <w:r w:rsidRPr="003C581C">
        <w:rPr>
          <w:lang w:val="en"/>
        </w:rPr>
        <w:t xml:space="preserve">Billow retails for $200, but a portion of the proceeds from every Billow gets donated back to charities that focus on cancer research.  </w:t>
      </w:r>
      <w:r w:rsidRPr="003C581C">
        <w:t xml:space="preserve">To find out more about </w:t>
      </w:r>
      <w:r w:rsidRPr="003C581C">
        <w:t>Billow or to book Marnie for an interview</w:t>
      </w:r>
      <w:r w:rsidRPr="003C581C">
        <w:t xml:space="preserve"> contact Annie Scranton at annie@pacepublicrelations.com or call 646-599-9222.  </w:t>
      </w:r>
    </w:p>
    <w:p w:rsidR="003F27F5" w:rsidRPr="003C581C" w:rsidRDefault="003F27F5" w:rsidP="003F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91495" w:rsidRDefault="00C91495" w:rsidP="003F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91495" w:rsidRPr="003F27F5" w:rsidRDefault="00C91495" w:rsidP="003F27F5">
      <w:pPr>
        <w:spacing w:after="0" w:line="240" w:lineRule="auto"/>
        <w:jc w:val="center"/>
        <w:rPr>
          <w:rFonts w:ascii="Times New Roman" w:eastAsia="Times New Roman" w:hAnsi="Times New Roman" w:cs="Times New Roman" w:hint="eastAsia"/>
          <w:sz w:val="24"/>
          <w:szCs w:val="24"/>
          <w:lang w:val="en"/>
        </w:rPr>
      </w:pPr>
    </w:p>
    <w:p w:rsidR="003F27F5" w:rsidRPr="003F27F5" w:rsidRDefault="003F27F5" w:rsidP="003F27F5">
      <w:pPr>
        <w:pStyle w:val="NormalWeb"/>
        <w:rPr>
          <w:sz w:val="43"/>
          <w:szCs w:val="43"/>
          <w:lang w:val="en"/>
        </w:rPr>
      </w:pPr>
    </w:p>
    <w:p w:rsidR="003F27F5" w:rsidRPr="003F27F5" w:rsidRDefault="003F27F5" w:rsidP="003F27F5">
      <w:pPr>
        <w:pStyle w:val="NormalWeb"/>
        <w:jc w:val="center"/>
        <w:rPr>
          <w:sz w:val="43"/>
          <w:szCs w:val="43"/>
          <w:lang w:val="en"/>
        </w:rPr>
      </w:pPr>
    </w:p>
    <w:p w:rsidR="003F27F5" w:rsidRPr="003F27F5" w:rsidRDefault="003F27F5"/>
    <w:sectPr w:rsidR="003F27F5" w:rsidRPr="003F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79" w:rsidRDefault="00D91879" w:rsidP="00D91879">
      <w:pPr>
        <w:spacing w:after="0" w:line="240" w:lineRule="auto"/>
      </w:pPr>
      <w:r>
        <w:separator/>
      </w:r>
    </w:p>
  </w:endnote>
  <w:endnote w:type="continuationSeparator" w:id="0">
    <w:p w:rsidR="00D91879" w:rsidRDefault="00D91879" w:rsidP="00D9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79" w:rsidRDefault="00D91879" w:rsidP="00D91879">
      <w:pPr>
        <w:spacing w:after="0" w:line="240" w:lineRule="auto"/>
      </w:pPr>
      <w:r>
        <w:separator/>
      </w:r>
    </w:p>
  </w:footnote>
  <w:footnote w:type="continuationSeparator" w:id="0">
    <w:p w:rsidR="00D91879" w:rsidRDefault="00D91879" w:rsidP="00D91879">
      <w:pPr>
        <w:spacing w:after="0" w:line="240" w:lineRule="auto"/>
      </w:pPr>
      <w:r>
        <w:continuationSeparator/>
      </w:r>
    </w:p>
  </w:footnote>
  <w:footnote w:id="1">
    <w:p w:rsidR="00E77FF0" w:rsidRDefault="00E77F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7FF0">
        <w:t>www.breastcancer.org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3BA"/>
    <w:multiLevelType w:val="multilevel"/>
    <w:tmpl w:val="0BC4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C63DA"/>
    <w:multiLevelType w:val="multilevel"/>
    <w:tmpl w:val="C506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27BFA"/>
    <w:multiLevelType w:val="multilevel"/>
    <w:tmpl w:val="1242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8598F"/>
    <w:multiLevelType w:val="hybridMultilevel"/>
    <w:tmpl w:val="20DA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A71C2"/>
    <w:multiLevelType w:val="multilevel"/>
    <w:tmpl w:val="E2E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C7E4A"/>
    <w:multiLevelType w:val="multilevel"/>
    <w:tmpl w:val="83C6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CF"/>
    <w:rsid w:val="00055BD9"/>
    <w:rsid w:val="003C581C"/>
    <w:rsid w:val="003F27F5"/>
    <w:rsid w:val="00C91495"/>
    <w:rsid w:val="00C92ACF"/>
    <w:rsid w:val="00D91879"/>
    <w:rsid w:val="00E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2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27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2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27F5"/>
    <w:rPr>
      <w:rFonts w:ascii="Arial" w:eastAsia="Times New Roman" w:hAnsi="Arial" w:cs="Arial"/>
      <w:vanish/>
      <w:sz w:val="16"/>
      <w:szCs w:val="16"/>
    </w:rPr>
  </w:style>
  <w:style w:type="paragraph" w:customStyle="1" w:styleId="cartloom-button">
    <w:name w:val="cartloom-button"/>
    <w:basedOn w:val="Normal"/>
    <w:rsid w:val="003F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2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27F5"/>
    <w:rPr>
      <w:rFonts w:ascii="Arial" w:eastAsia="Times New Roman" w:hAnsi="Arial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8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8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187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187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7F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F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7F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2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27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2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27F5"/>
    <w:rPr>
      <w:rFonts w:ascii="Arial" w:eastAsia="Times New Roman" w:hAnsi="Arial" w:cs="Arial"/>
      <w:vanish/>
      <w:sz w:val="16"/>
      <w:szCs w:val="16"/>
    </w:rPr>
  </w:style>
  <w:style w:type="paragraph" w:customStyle="1" w:styleId="cartloom-button">
    <w:name w:val="cartloom-button"/>
    <w:basedOn w:val="Normal"/>
    <w:rsid w:val="003F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2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27F5"/>
    <w:rPr>
      <w:rFonts w:ascii="Arial" w:eastAsia="Times New Roman" w:hAnsi="Arial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8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8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187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187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7F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F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7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80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84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68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8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1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8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1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7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1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19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0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3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0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6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4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7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2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1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2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7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0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6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66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0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0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99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98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93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24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70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7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649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720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323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042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580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4256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9141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0034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198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9550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5446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449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3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A0AB-04BA-4B41-B569-C1024565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News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2015-01-21T17:17:00Z</dcterms:created>
  <dcterms:modified xsi:type="dcterms:W3CDTF">2015-01-21T19:40:00Z</dcterms:modified>
</cp:coreProperties>
</file>